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29D5AE55"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635661">
        <w:rPr>
          <w:b/>
          <w:bCs/>
          <w:kern w:val="2"/>
          <w:sz w:val="24"/>
        </w:rPr>
        <w:t>2021</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4526D4A6" w:rsidR="009B1938" w:rsidRPr="00EC7464" w:rsidRDefault="009B1938">
      <w:pPr>
        <w:pStyle w:val="BodyTextIndent2"/>
        <w:ind w:left="1200" w:hanging="1200"/>
        <w:rPr>
          <w:kern w:val="2"/>
        </w:rPr>
      </w:pPr>
      <w:r w:rsidRPr="00EC7464">
        <w:rPr>
          <w:kern w:val="2"/>
        </w:rPr>
        <w:t>1.  __</w:t>
      </w:r>
      <w:r w:rsidR="0088641B" w:rsidRPr="00294475">
        <w:rPr>
          <w:kern w:val="2"/>
          <w:u w:val="single"/>
        </w:rPr>
        <w:t>X</w:t>
      </w:r>
      <w:r w:rsidRPr="00EC7464">
        <w:rPr>
          <w:kern w:val="2"/>
        </w:rPr>
        <w:t>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2C18DED6"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635661">
        <w:rPr>
          <w:kern w:val="2"/>
        </w:rPr>
        <w:t>2022</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9786DE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635661">
        <w:rPr>
          <w:kern w:val="2"/>
          <w:szCs w:val="20"/>
        </w:rPr>
        <w:t>2020</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635661">
        <w:rPr>
          <w:kern w:val="2"/>
          <w:szCs w:val="20"/>
        </w:rPr>
        <w:t>2020</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2C1D325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635661">
        <w:rPr>
          <w:kern w:val="2"/>
          <w:szCs w:val="20"/>
        </w:rPr>
        <w:t>2020</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7207A35"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conditional approval letter.</w:t>
      </w:r>
    </w:p>
    <w:p w14:paraId="03E73E9F" w14:textId="33FD3E36"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5487A4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8A6C85">
        <w:rPr>
          <w:b w:val="0"/>
          <w:bCs w:val="0"/>
          <w:kern w:val="2"/>
          <w:szCs w:val="20"/>
        </w:rPr>
        <w:t>2020</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CA6D71A"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7D3479">
        <w:rPr>
          <w:kern w:val="2"/>
        </w:rPr>
        <w:t>2021</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8A6C85">
        <w:rPr>
          <w:kern w:val="2"/>
        </w:rPr>
        <w:t>2022</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3AA7095"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8A6C85">
        <w:rPr>
          <w:szCs w:val="20"/>
        </w:rPr>
        <w:t>2022</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569DA161" w:rsidR="009B1938" w:rsidRPr="00EC7464" w:rsidRDefault="0088641B"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7844DC07" w:rsidR="009B1938" w:rsidRPr="00EC7464" w:rsidRDefault="0088641B"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04B9F7ED" w:rsidR="009B1938" w:rsidRPr="00EC7464" w:rsidRDefault="0088641B"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6D68EA7B" w:rsidR="009B1938" w:rsidRPr="00EC7464" w:rsidRDefault="0088641B"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6CF8510A" w:rsidR="009B1938" w:rsidRPr="00EC7464" w:rsidRDefault="0088641B"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21305583" w:rsidR="009B1938" w:rsidRPr="00EC7464" w:rsidRDefault="0088641B"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564D4B7E" w:rsidR="009B1938" w:rsidRPr="00EC7464" w:rsidRDefault="0088641B"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6E5616DC" w:rsidR="009B1938" w:rsidRPr="00EC7464" w:rsidRDefault="0088641B"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7B7D9F3" w:rsidR="009B1938" w:rsidRPr="00EC7464" w:rsidRDefault="0088641B"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63312BFF" w:rsidR="009B1938" w:rsidRPr="00EC7464" w:rsidRDefault="0088641B"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7071C50D" w:rsidR="009B1938" w:rsidRPr="00EC7464" w:rsidRDefault="0088641B"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57A187BF" w:rsidR="009B1938" w:rsidRPr="00EC7464" w:rsidRDefault="0088641B"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4908FA2A" w:rsidR="009B1938" w:rsidRPr="00EC7464" w:rsidRDefault="0088641B" w:rsidP="008A2D60">
            <w:pPr>
              <w:spacing w:before="120" w:after="120"/>
              <w:jc w:val="center"/>
              <w:rPr>
                <w:kern w:val="2"/>
              </w:rPr>
            </w:pPr>
            <w:r>
              <w:rPr>
                <w:kern w:val="2"/>
              </w:rPr>
              <w:t>N/A</w:t>
            </w:r>
          </w:p>
        </w:tc>
        <w:tc>
          <w:tcPr>
            <w:tcW w:w="1551" w:type="dxa"/>
            <w:vAlign w:val="center"/>
          </w:tcPr>
          <w:p w14:paraId="03E73F3E" w14:textId="68EAF31E" w:rsidR="009B1938" w:rsidRPr="00EC7464" w:rsidRDefault="009B1938" w:rsidP="008A2D60">
            <w:pPr>
              <w:spacing w:before="120" w:after="120"/>
              <w:jc w:val="center"/>
              <w:rPr>
                <w:kern w:val="2"/>
              </w:rPr>
            </w:pP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r w:rsidR="00C00BEF" w:rsidRPr="00EC7464" w14:paraId="142E8FD4" w14:textId="77777777" w:rsidTr="00BE1E0C">
        <w:trPr>
          <w:jc w:val="center"/>
        </w:trPr>
        <w:tc>
          <w:tcPr>
            <w:tcW w:w="722" w:type="dxa"/>
            <w:vAlign w:val="center"/>
          </w:tcPr>
          <w:p w14:paraId="24F0C01A" w14:textId="77777777" w:rsidR="00C00BEF" w:rsidRPr="00EC7464" w:rsidRDefault="00C00BEF" w:rsidP="008A2D60">
            <w:pPr>
              <w:spacing w:before="120" w:after="120"/>
              <w:jc w:val="center"/>
              <w:rPr>
                <w:kern w:val="2"/>
              </w:rPr>
            </w:pPr>
          </w:p>
        </w:tc>
        <w:tc>
          <w:tcPr>
            <w:tcW w:w="722" w:type="dxa"/>
            <w:vAlign w:val="center"/>
          </w:tcPr>
          <w:p w14:paraId="430678B1" w14:textId="77777777" w:rsidR="00C00BEF" w:rsidRPr="00EC7464" w:rsidRDefault="00C00BEF" w:rsidP="008A2D60">
            <w:pPr>
              <w:spacing w:before="120" w:after="120"/>
              <w:jc w:val="center"/>
              <w:rPr>
                <w:kern w:val="2"/>
              </w:rPr>
            </w:pPr>
          </w:p>
        </w:tc>
        <w:tc>
          <w:tcPr>
            <w:tcW w:w="723" w:type="dxa"/>
            <w:vAlign w:val="center"/>
          </w:tcPr>
          <w:p w14:paraId="6A50F092" w14:textId="77777777" w:rsidR="00C00BEF" w:rsidRDefault="00C00BEF" w:rsidP="008A2D60">
            <w:pPr>
              <w:spacing w:before="120" w:after="120"/>
              <w:jc w:val="center"/>
              <w:rPr>
                <w:kern w:val="2"/>
              </w:rPr>
            </w:pPr>
          </w:p>
        </w:tc>
        <w:tc>
          <w:tcPr>
            <w:tcW w:w="1551" w:type="dxa"/>
            <w:vAlign w:val="center"/>
          </w:tcPr>
          <w:p w14:paraId="3E29FBD0" w14:textId="77777777" w:rsidR="00C00BEF" w:rsidRPr="00EC7464" w:rsidRDefault="00C00BEF" w:rsidP="008A2D60">
            <w:pPr>
              <w:spacing w:before="120" w:after="120"/>
              <w:jc w:val="center"/>
              <w:rPr>
                <w:kern w:val="2"/>
              </w:rPr>
            </w:pPr>
          </w:p>
        </w:tc>
        <w:tc>
          <w:tcPr>
            <w:tcW w:w="5642" w:type="dxa"/>
          </w:tcPr>
          <w:p w14:paraId="6BAE2E2E" w14:textId="77777777" w:rsidR="00C00BEF" w:rsidRPr="00EC7464" w:rsidRDefault="00C00BEF">
            <w:pPr>
              <w:ind w:left="345" w:hanging="345"/>
              <w:rPr>
                <w:kern w:val="2"/>
              </w:rPr>
            </w:pPr>
          </w:p>
        </w:tc>
      </w:tr>
    </w:tbl>
    <w:p w14:paraId="03E73F5C" w14:textId="77777777" w:rsidR="009B1938" w:rsidRPr="00EC7464" w:rsidRDefault="009B1938" w:rsidP="00A820A0">
      <w:pPr>
        <w:pStyle w:val="Heading2"/>
      </w:pPr>
      <w:r w:rsidRPr="00EC7464">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40E0819B" w:rsidR="009B1938" w:rsidRPr="00EC7464" w:rsidRDefault="00C00BEF"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FD8EDB3" w:rsidR="009B1938" w:rsidRPr="00EC7464" w:rsidRDefault="00C00BEF"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4023D66D" w:rsidR="009B1938" w:rsidRPr="00EC7464" w:rsidRDefault="00C00BEF"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39E5EABD" w:rsidR="009B1938" w:rsidRPr="00EC7464" w:rsidRDefault="00C00BEF"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446B3804" w:rsidR="009B1938" w:rsidRPr="00EC7464" w:rsidRDefault="00C00BEF"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6050C5BF"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15BF177E"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5EF4EDDA"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75559D0F"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7077329F" w:rsidR="00BE1E0C" w:rsidRPr="00EC7464" w:rsidRDefault="00C00BEF"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27DDE670" w:rsidR="009B1938" w:rsidRPr="00EC7464" w:rsidRDefault="00C00BEF"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06DE2717" w:rsidR="009B1938"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138E4D03" w:rsidR="009B1938" w:rsidRPr="00EC7464" w:rsidRDefault="00C00BEF"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552D33A5" w:rsidR="009B1938" w:rsidRPr="00EC7464" w:rsidRDefault="00C00BEF"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42232CB0" w:rsidR="009B1938" w:rsidRPr="00EC7464" w:rsidRDefault="00C00BEF"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5A763D6B"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6BECB52B"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2EF16CC" w:rsidR="009B1938" w:rsidRPr="00EC7464" w:rsidRDefault="00C00BEF"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594A8AC4" w:rsidR="009B1938" w:rsidRPr="00EC7464" w:rsidRDefault="00C00BEF"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1BBA6862" w:rsidR="009B1938" w:rsidRPr="00EC7464" w:rsidRDefault="00C00BEF"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59432FA6"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0187C80D"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51125EE8" w:rsidR="00BE1E0C" w:rsidRPr="00EC7464" w:rsidRDefault="00C00BE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48CFCF5C" w:rsidR="009B1938" w:rsidRPr="00EC7464" w:rsidRDefault="00C00BEF"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6752E2FF" w:rsidR="009B1938" w:rsidRPr="00EC7464" w:rsidRDefault="00C00BEF"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1DB4406" w:rsidR="009B1938" w:rsidRPr="00EC7464" w:rsidRDefault="00C00BEF"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5984D3C9" w:rsidR="009B1938" w:rsidRPr="00EC7464" w:rsidRDefault="00C00BEF">
            <w:pPr>
              <w:spacing w:before="120" w:after="120"/>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57BD9C7C" w:rsidR="009B1938" w:rsidRPr="00EC7464" w:rsidRDefault="00C00BEF">
            <w:pPr>
              <w:spacing w:before="120" w:after="120"/>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2029326A" w:rsidR="009B1938" w:rsidRPr="00EC7464" w:rsidRDefault="00C00BEF">
            <w:pPr>
              <w:spacing w:before="120" w:after="120"/>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2137D53D" w:rsidR="009B1938" w:rsidRPr="00EC7464" w:rsidRDefault="009B1938">
      <w:pPr>
        <w:spacing w:after="120"/>
        <w:rPr>
          <w:kern w:val="2"/>
        </w:rPr>
      </w:pPr>
      <w:r w:rsidRPr="00EC7464">
        <w:rPr>
          <w:kern w:val="2"/>
        </w:rPr>
        <w:t>I certify that the State of ____</w:t>
      </w:r>
      <w:r w:rsidR="00C00BEF" w:rsidRPr="00065482">
        <w:rPr>
          <w:kern w:val="2"/>
          <w:u w:val="single"/>
        </w:rPr>
        <w:t>Alabama</w:t>
      </w:r>
      <w:r w:rsidRPr="00EC7464">
        <w:rPr>
          <w:kern w:val="2"/>
        </w:rPr>
        <w:t>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47F6894"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A6C85">
        <w:rPr>
          <w:kern w:val="2"/>
        </w:rPr>
        <w:t>2022</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272B590E" w:rsidR="00A820A0" w:rsidRPr="00333D9E" w:rsidRDefault="00C00BEF" w:rsidP="00A820A0">
      <w:pPr>
        <w:keepNext/>
        <w:tabs>
          <w:tab w:val="right" w:leader="underscore" w:pos="7920"/>
        </w:tabs>
        <w:spacing w:after="120"/>
        <w:ind w:left="1440" w:right="1440"/>
        <w:jc w:val="center"/>
        <w:rPr>
          <w:kern w:val="2"/>
        </w:rPr>
      </w:pPr>
      <w:r w:rsidRPr="00294475">
        <w:rPr>
          <w:kern w:val="2"/>
          <w:u w:val="single"/>
        </w:rPr>
        <w:t>Alabama Department of Rehabilitation Services</w:t>
      </w:r>
      <w:r>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06DBD29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8A6C85">
        <w:rPr>
          <w:kern w:val="2"/>
        </w:rPr>
        <w:t>2021</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2E5695E9" w14:textId="77777777" w:rsidR="00C00BEF" w:rsidRDefault="00A820A0" w:rsidP="008A2D60">
            <w:pPr>
              <w:pStyle w:val="FootnoteText"/>
              <w:spacing w:before="120" w:after="360"/>
              <w:rPr>
                <w:kern w:val="2"/>
                <w:szCs w:val="24"/>
              </w:rPr>
            </w:pPr>
            <w:r w:rsidRPr="00333D9E">
              <w:rPr>
                <w:kern w:val="2"/>
                <w:szCs w:val="24"/>
              </w:rPr>
              <w:t>Printed/Typed Name and Title of Authorized Representative of the State:</w:t>
            </w:r>
            <w:r w:rsidR="00C00BEF">
              <w:rPr>
                <w:kern w:val="2"/>
                <w:szCs w:val="24"/>
              </w:rPr>
              <w:t xml:space="preserve"> </w:t>
            </w:r>
          </w:p>
          <w:p w14:paraId="03E74035" w14:textId="605EC273" w:rsidR="00A820A0" w:rsidRPr="00333D9E" w:rsidRDefault="00C00BEF" w:rsidP="008A2D60">
            <w:pPr>
              <w:pStyle w:val="FootnoteText"/>
              <w:spacing w:before="120" w:after="360"/>
              <w:rPr>
                <w:kern w:val="2"/>
                <w:szCs w:val="24"/>
              </w:rPr>
            </w:pPr>
            <w:r>
              <w:rPr>
                <w:kern w:val="2"/>
                <w:szCs w:val="24"/>
              </w:rPr>
              <w:t>Jane Elizabeth Burdeshaw, Commissioner</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0"/>
        <w:gridCol w:w="1132"/>
        <w:gridCol w:w="1217"/>
        <w:gridCol w:w="4711"/>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281C017" w:rsidR="009B1938" w:rsidRPr="00EC7464" w:rsidRDefault="00ED05CF">
            <w:pPr>
              <w:spacing w:before="120" w:after="120"/>
              <w:jc w:val="center"/>
              <w:rPr>
                <w:kern w:val="2"/>
              </w:rPr>
            </w:pPr>
            <w:r>
              <w:rPr>
                <w:kern w:val="2"/>
              </w:rPr>
              <w:t>31.50</w:t>
            </w:r>
          </w:p>
        </w:tc>
        <w:tc>
          <w:tcPr>
            <w:tcW w:w="1152" w:type="dxa"/>
            <w:tcBorders>
              <w:top w:val="single" w:sz="12" w:space="0" w:color="auto"/>
            </w:tcBorders>
          </w:tcPr>
          <w:p w14:paraId="03E7404D" w14:textId="20CF19FB" w:rsidR="009B1938" w:rsidRPr="00EC7464" w:rsidRDefault="00ED05CF">
            <w:pPr>
              <w:spacing w:before="120" w:after="120"/>
              <w:jc w:val="center"/>
              <w:rPr>
                <w:kern w:val="2"/>
              </w:rPr>
            </w:pPr>
            <w:r>
              <w:rPr>
                <w:kern w:val="2"/>
              </w:rPr>
              <w:t>100%</w:t>
            </w:r>
          </w:p>
        </w:tc>
        <w:tc>
          <w:tcPr>
            <w:tcW w:w="1152" w:type="dxa"/>
            <w:tcBorders>
              <w:top w:val="single" w:sz="12" w:space="0" w:color="auto"/>
            </w:tcBorders>
          </w:tcPr>
          <w:p w14:paraId="03E7404E" w14:textId="63036B58" w:rsidR="009B1938" w:rsidRPr="00EC7464" w:rsidRDefault="00B9215B">
            <w:pPr>
              <w:spacing w:before="120" w:after="120"/>
              <w:jc w:val="center"/>
              <w:rPr>
                <w:kern w:val="2"/>
              </w:rPr>
            </w:pPr>
            <w:r>
              <w:rPr>
                <w:kern w:val="2"/>
              </w:rPr>
              <w:t>$2,344,770</w:t>
            </w:r>
          </w:p>
        </w:tc>
        <w:tc>
          <w:tcPr>
            <w:tcW w:w="4896" w:type="dxa"/>
            <w:tcBorders>
              <w:top w:val="single" w:sz="12" w:space="0" w:color="auto"/>
            </w:tcBorders>
          </w:tcPr>
          <w:p w14:paraId="03E7404F" w14:textId="5AB350B8" w:rsidR="009B1938" w:rsidRPr="00EC7464" w:rsidRDefault="00B9215B">
            <w:pPr>
              <w:spacing w:before="120" w:after="120"/>
              <w:jc w:val="center"/>
              <w:rPr>
                <w:kern w:val="2"/>
              </w:rPr>
            </w:pPr>
            <w:r>
              <w:rPr>
                <w:kern w:val="2"/>
              </w:rPr>
              <w:t xml:space="preserve">The administration of Alabama’s Early Intervention System (AEIS) to include supervision and monitoring, financial, EI Software maintenance, procedural safeguards, etc. </w:t>
            </w: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153A074E" w:rsidR="009B1938" w:rsidRPr="00EC7464" w:rsidRDefault="00B9215B">
            <w:pPr>
              <w:spacing w:before="120" w:after="120"/>
              <w:jc w:val="center"/>
              <w:rPr>
                <w:kern w:val="2"/>
              </w:rPr>
            </w:pPr>
            <w:r>
              <w:rPr>
                <w:kern w:val="2"/>
              </w:rPr>
              <w:t>4</w:t>
            </w:r>
          </w:p>
        </w:tc>
        <w:tc>
          <w:tcPr>
            <w:tcW w:w="1152" w:type="dxa"/>
            <w:tcBorders>
              <w:bottom w:val="single" w:sz="12" w:space="0" w:color="auto"/>
            </w:tcBorders>
          </w:tcPr>
          <w:p w14:paraId="345D0FE0" w14:textId="77777777" w:rsidR="009B1938" w:rsidRDefault="00B9215B">
            <w:pPr>
              <w:spacing w:before="120" w:after="120"/>
              <w:jc w:val="center"/>
              <w:rPr>
                <w:kern w:val="2"/>
              </w:rPr>
            </w:pPr>
            <w:r>
              <w:rPr>
                <w:kern w:val="2"/>
              </w:rPr>
              <w:t>8%</w:t>
            </w:r>
          </w:p>
          <w:p w14:paraId="2336FF3F" w14:textId="77777777" w:rsidR="00B9215B" w:rsidRDefault="00B9215B">
            <w:pPr>
              <w:spacing w:before="120" w:after="120"/>
              <w:jc w:val="center"/>
              <w:rPr>
                <w:kern w:val="2"/>
              </w:rPr>
            </w:pPr>
            <w:r>
              <w:rPr>
                <w:kern w:val="2"/>
              </w:rPr>
              <w:t>13%</w:t>
            </w:r>
          </w:p>
          <w:p w14:paraId="03EADE18" w14:textId="77777777" w:rsidR="00B9215B" w:rsidRDefault="00B9215B">
            <w:pPr>
              <w:spacing w:before="120" w:after="120"/>
              <w:jc w:val="center"/>
              <w:rPr>
                <w:kern w:val="2"/>
              </w:rPr>
            </w:pPr>
            <w:r>
              <w:rPr>
                <w:kern w:val="2"/>
              </w:rPr>
              <w:t>28%</w:t>
            </w:r>
          </w:p>
          <w:p w14:paraId="03E74053" w14:textId="494D1930" w:rsidR="00B9215B" w:rsidRPr="00EC7464" w:rsidRDefault="00B9215B">
            <w:pPr>
              <w:spacing w:before="120" w:after="120"/>
              <w:jc w:val="center"/>
              <w:rPr>
                <w:kern w:val="2"/>
              </w:rPr>
            </w:pPr>
            <w:r>
              <w:rPr>
                <w:kern w:val="2"/>
              </w:rPr>
              <w:t>14%</w:t>
            </w:r>
          </w:p>
        </w:tc>
        <w:tc>
          <w:tcPr>
            <w:tcW w:w="1152" w:type="dxa"/>
            <w:tcBorders>
              <w:bottom w:val="single" w:sz="12" w:space="0" w:color="auto"/>
            </w:tcBorders>
          </w:tcPr>
          <w:p w14:paraId="03E74054" w14:textId="78DEB2B9" w:rsidR="009B1938" w:rsidRPr="00EC7464" w:rsidRDefault="00B9215B">
            <w:pPr>
              <w:spacing w:before="120" w:after="120"/>
              <w:jc w:val="center"/>
              <w:rPr>
                <w:kern w:val="2"/>
              </w:rPr>
            </w:pPr>
            <w:r>
              <w:rPr>
                <w:kern w:val="2"/>
              </w:rPr>
              <w:t>$46,122</w:t>
            </w:r>
          </w:p>
        </w:tc>
        <w:tc>
          <w:tcPr>
            <w:tcW w:w="4896" w:type="dxa"/>
            <w:tcBorders>
              <w:bottom w:val="single" w:sz="12" w:space="0" w:color="auto"/>
            </w:tcBorders>
          </w:tcPr>
          <w:p w14:paraId="03E74055" w14:textId="56B4EB99" w:rsidR="009B1938" w:rsidRPr="00EC7464" w:rsidRDefault="00B9215B">
            <w:pPr>
              <w:spacing w:before="120" w:after="120"/>
              <w:jc w:val="center"/>
              <w:rPr>
                <w:kern w:val="2"/>
              </w:rPr>
            </w:pPr>
            <w:r>
              <w:rPr>
                <w:kern w:val="2"/>
              </w:rPr>
              <w:t xml:space="preserve">Assisting Early Intervention staff in updating the Alabama Department of Rehabilitation Services (ADRS) website as it pertains to early intervention and reviewing public awareness materials. </w:t>
            </w: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53855F06" w:rsidR="009B1938" w:rsidRPr="00EC7464" w:rsidRDefault="00B9215B">
            <w:pPr>
              <w:spacing w:before="120" w:after="120"/>
              <w:jc w:val="center"/>
              <w:rPr>
                <w:kern w:val="2"/>
              </w:rPr>
            </w:pPr>
            <w:r>
              <w:rPr>
                <w:kern w:val="2"/>
              </w:rPr>
              <w:t>$2,390,892</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616177DE"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3"/>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4"/>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6"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F96B8E" w:rsidRPr="00EC7464">
        <w:rPr>
          <w:kern w:val="2"/>
        </w:rPr>
        <w:t xml:space="preserve">  </w:t>
      </w:r>
    </w:p>
    <w:p w14:paraId="03E74068" w14:textId="3B0F9F5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A53F3">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05BCB">
        <w:trPr>
          <w:cantSplit/>
          <w:jc w:val="center"/>
        </w:trPr>
        <w:tc>
          <w:tcPr>
            <w:tcW w:w="2304" w:type="dxa"/>
            <w:tcBorders>
              <w:top w:val="single" w:sz="12" w:space="0" w:color="auto"/>
            </w:tcBorders>
          </w:tcPr>
          <w:p w14:paraId="03E7406F" w14:textId="2B80E7F7" w:rsidR="00E55CFF" w:rsidRPr="00B9215B" w:rsidRDefault="00B9215B">
            <w:pPr>
              <w:spacing w:before="120" w:after="120"/>
              <w:rPr>
                <w:kern w:val="2"/>
                <w:sz w:val="14"/>
                <w:szCs w:val="14"/>
              </w:rPr>
            </w:pPr>
            <w:r w:rsidRPr="00B9215B">
              <w:rPr>
                <w:kern w:val="2"/>
                <w:sz w:val="14"/>
                <w:szCs w:val="14"/>
              </w:rPr>
              <w:t>Supervision &amp; Monitoring</w:t>
            </w:r>
          </w:p>
        </w:tc>
        <w:tc>
          <w:tcPr>
            <w:tcW w:w="1440" w:type="dxa"/>
            <w:tcBorders>
              <w:top w:val="single" w:sz="12" w:space="0" w:color="auto"/>
            </w:tcBorders>
          </w:tcPr>
          <w:p w14:paraId="03E74070" w14:textId="42F49D73" w:rsidR="00E55CFF" w:rsidRPr="00B9215B" w:rsidRDefault="00B9215B">
            <w:pPr>
              <w:spacing w:before="120" w:after="120"/>
              <w:rPr>
                <w:kern w:val="2"/>
                <w:sz w:val="14"/>
                <w:szCs w:val="14"/>
              </w:rPr>
            </w:pPr>
            <w:r w:rsidRPr="00B9215B">
              <w:rPr>
                <w:kern w:val="2"/>
                <w:sz w:val="14"/>
                <w:szCs w:val="14"/>
              </w:rPr>
              <w:t>$30,000</w:t>
            </w:r>
          </w:p>
        </w:tc>
        <w:tc>
          <w:tcPr>
            <w:tcW w:w="4320" w:type="dxa"/>
            <w:tcBorders>
              <w:top w:val="single" w:sz="12" w:space="0" w:color="auto"/>
            </w:tcBorders>
          </w:tcPr>
          <w:p w14:paraId="03E74071" w14:textId="5CC37E6A" w:rsidR="00E55CFF" w:rsidRPr="00B9215B" w:rsidRDefault="00B9215B">
            <w:pPr>
              <w:spacing w:before="120" w:after="120"/>
              <w:rPr>
                <w:kern w:val="2"/>
                <w:sz w:val="14"/>
                <w:szCs w:val="14"/>
              </w:rPr>
            </w:pPr>
            <w:r w:rsidRPr="00B9215B">
              <w:rPr>
                <w:kern w:val="2"/>
                <w:sz w:val="14"/>
                <w:szCs w:val="14"/>
              </w:rPr>
              <w:t xml:space="preserve">To survey families involved in AEIS </w:t>
            </w:r>
            <w:proofErr w:type="gramStart"/>
            <w:r w:rsidRPr="00B9215B">
              <w:rPr>
                <w:kern w:val="2"/>
                <w:sz w:val="14"/>
                <w:szCs w:val="14"/>
              </w:rPr>
              <w:t>in regard to</w:t>
            </w:r>
            <w:proofErr w:type="gramEnd"/>
            <w:r w:rsidRPr="00B9215B">
              <w:rPr>
                <w:kern w:val="2"/>
                <w:sz w:val="14"/>
                <w:szCs w:val="14"/>
              </w:rPr>
              <w:t xml:space="preserve"> their satisfaction of services, transition, issues and general early intervention knowledge</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05BCB">
        <w:trPr>
          <w:cantSplit/>
          <w:jc w:val="center"/>
        </w:trPr>
        <w:tc>
          <w:tcPr>
            <w:tcW w:w="2304" w:type="dxa"/>
          </w:tcPr>
          <w:p w14:paraId="03E74074" w14:textId="07C92A12" w:rsidR="00752703" w:rsidRPr="00B9215B" w:rsidRDefault="00B9215B">
            <w:pPr>
              <w:spacing w:before="120" w:after="120"/>
              <w:rPr>
                <w:kern w:val="2"/>
                <w:sz w:val="14"/>
                <w:szCs w:val="14"/>
              </w:rPr>
            </w:pPr>
            <w:r w:rsidRPr="00B9215B">
              <w:rPr>
                <w:kern w:val="2"/>
                <w:sz w:val="14"/>
                <w:szCs w:val="14"/>
              </w:rPr>
              <w:t>CSPD</w:t>
            </w:r>
          </w:p>
        </w:tc>
        <w:tc>
          <w:tcPr>
            <w:tcW w:w="1440" w:type="dxa"/>
          </w:tcPr>
          <w:p w14:paraId="03E74075" w14:textId="39236271" w:rsidR="00752703" w:rsidRPr="00B9215B" w:rsidRDefault="00B9215B">
            <w:pPr>
              <w:spacing w:before="120" w:after="120"/>
              <w:rPr>
                <w:kern w:val="2"/>
                <w:sz w:val="14"/>
                <w:szCs w:val="14"/>
              </w:rPr>
            </w:pPr>
            <w:r w:rsidRPr="00B9215B">
              <w:rPr>
                <w:kern w:val="2"/>
                <w:sz w:val="14"/>
                <w:szCs w:val="14"/>
              </w:rPr>
              <w:t>$38,115</w:t>
            </w:r>
          </w:p>
        </w:tc>
        <w:tc>
          <w:tcPr>
            <w:tcW w:w="4320" w:type="dxa"/>
          </w:tcPr>
          <w:p w14:paraId="03E74076" w14:textId="1BC91A88" w:rsidR="00752703" w:rsidRPr="00B9215B" w:rsidRDefault="00B9215B">
            <w:pPr>
              <w:spacing w:before="120" w:after="120"/>
              <w:rPr>
                <w:kern w:val="2"/>
                <w:sz w:val="14"/>
                <w:szCs w:val="14"/>
              </w:rPr>
            </w:pPr>
            <w:r w:rsidRPr="00B9215B">
              <w:rPr>
                <w:kern w:val="2"/>
                <w:sz w:val="14"/>
                <w:szCs w:val="14"/>
              </w:rPr>
              <w:t>To provide on-going training to assure qualified special instruction staff and annual state Early Intervention Conference</w:t>
            </w: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305BCB">
        <w:trPr>
          <w:cantSplit/>
          <w:jc w:val="center"/>
        </w:trPr>
        <w:tc>
          <w:tcPr>
            <w:tcW w:w="2304" w:type="dxa"/>
          </w:tcPr>
          <w:p w14:paraId="03E74079" w14:textId="1BE82D29" w:rsidR="00752703" w:rsidRPr="00B9215B" w:rsidRDefault="00B9215B">
            <w:pPr>
              <w:spacing w:before="120" w:after="120"/>
              <w:rPr>
                <w:kern w:val="2"/>
                <w:sz w:val="14"/>
                <w:szCs w:val="14"/>
              </w:rPr>
            </w:pPr>
            <w:r w:rsidRPr="00B9215B">
              <w:rPr>
                <w:kern w:val="2"/>
                <w:sz w:val="14"/>
                <w:szCs w:val="14"/>
              </w:rPr>
              <w:t>Public Awareness</w:t>
            </w:r>
          </w:p>
        </w:tc>
        <w:tc>
          <w:tcPr>
            <w:tcW w:w="1440" w:type="dxa"/>
          </w:tcPr>
          <w:p w14:paraId="03E7407A" w14:textId="3FD6AAB3" w:rsidR="00752703" w:rsidRPr="00B9215B" w:rsidRDefault="00B9215B">
            <w:pPr>
              <w:spacing w:before="120" w:after="120"/>
              <w:rPr>
                <w:kern w:val="2"/>
                <w:sz w:val="14"/>
                <w:szCs w:val="14"/>
              </w:rPr>
            </w:pPr>
            <w:r w:rsidRPr="00B9215B">
              <w:rPr>
                <w:kern w:val="2"/>
                <w:sz w:val="14"/>
                <w:szCs w:val="14"/>
              </w:rPr>
              <w:t>$7,000</w:t>
            </w:r>
          </w:p>
        </w:tc>
        <w:tc>
          <w:tcPr>
            <w:tcW w:w="4320" w:type="dxa"/>
          </w:tcPr>
          <w:p w14:paraId="03E7407B" w14:textId="757345BD" w:rsidR="00752703" w:rsidRPr="00B9215B" w:rsidRDefault="00B9215B">
            <w:pPr>
              <w:spacing w:before="120" w:after="120"/>
              <w:rPr>
                <w:kern w:val="2"/>
                <w:sz w:val="14"/>
                <w:szCs w:val="14"/>
              </w:rPr>
            </w:pPr>
            <w:r w:rsidRPr="00B9215B">
              <w:rPr>
                <w:kern w:val="2"/>
                <w:sz w:val="14"/>
                <w:szCs w:val="14"/>
              </w:rPr>
              <w:t>To make public and private referral sources aware of the benefits of early intervention</w:t>
            </w: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305BCB">
        <w:trPr>
          <w:cantSplit/>
          <w:jc w:val="center"/>
        </w:trPr>
        <w:tc>
          <w:tcPr>
            <w:tcW w:w="2304" w:type="dxa"/>
          </w:tcPr>
          <w:p w14:paraId="03E7407E" w14:textId="61B33AAA" w:rsidR="00E55CFF" w:rsidRPr="00B9215B" w:rsidRDefault="00B9215B">
            <w:pPr>
              <w:spacing w:before="120" w:after="120"/>
              <w:rPr>
                <w:kern w:val="2"/>
                <w:sz w:val="14"/>
                <w:szCs w:val="14"/>
              </w:rPr>
            </w:pPr>
            <w:r w:rsidRPr="00B9215B">
              <w:rPr>
                <w:kern w:val="2"/>
                <w:sz w:val="14"/>
                <w:szCs w:val="14"/>
              </w:rPr>
              <w:t>Administrative &amp; Operations</w:t>
            </w:r>
          </w:p>
        </w:tc>
        <w:tc>
          <w:tcPr>
            <w:tcW w:w="1440" w:type="dxa"/>
          </w:tcPr>
          <w:p w14:paraId="03E7407F" w14:textId="226745A8" w:rsidR="00E55CFF" w:rsidRPr="00B9215B" w:rsidRDefault="00B9215B">
            <w:pPr>
              <w:spacing w:before="120" w:after="120"/>
              <w:rPr>
                <w:kern w:val="2"/>
                <w:sz w:val="14"/>
                <w:szCs w:val="14"/>
              </w:rPr>
            </w:pPr>
            <w:r w:rsidRPr="00B9215B">
              <w:rPr>
                <w:kern w:val="2"/>
                <w:sz w:val="14"/>
                <w:szCs w:val="14"/>
              </w:rPr>
              <w:t>$270,233</w:t>
            </w:r>
          </w:p>
        </w:tc>
        <w:tc>
          <w:tcPr>
            <w:tcW w:w="4320" w:type="dxa"/>
          </w:tcPr>
          <w:p w14:paraId="03E74080" w14:textId="3642BED9" w:rsidR="00E55CFF" w:rsidRPr="00B9215B" w:rsidRDefault="00B9215B">
            <w:pPr>
              <w:spacing w:before="120" w:after="120"/>
              <w:rPr>
                <w:kern w:val="2"/>
                <w:sz w:val="14"/>
                <w:szCs w:val="14"/>
              </w:rPr>
            </w:pPr>
            <w:r w:rsidRPr="00B9215B">
              <w:rPr>
                <w:kern w:val="2"/>
                <w:sz w:val="14"/>
                <w:szCs w:val="14"/>
              </w:rPr>
              <w:t>Travel of district and state staff, office costs, supplies, etc.</w:t>
            </w: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305BCB">
        <w:trPr>
          <w:cantSplit/>
          <w:jc w:val="center"/>
        </w:trPr>
        <w:tc>
          <w:tcPr>
            <w:tcW w:w="2304" w:type="dxa"/>
            <w:tcBorders>
              <w:bottom w:val="single" w:sz="12" w:space="0" w:color="auto"/>
            </w:tcBorders>
          </w:tcPr>
          <w:p w14:paraId="03E74083" w14:textId="53006E16" w:rsidR="00E55CFF" w:rsidRPr="00B97D7D" w:rsidRDefault="00B9215B">
            <w:pPr>
              <w:spacing w:before="120" w:after="120"/>
              <w:rPr>
                <w:kern w:val="2"/>
                <w:sz w:val="14"/>
                <w:szCs w:val="14"/>
              </w:rPr>
            </w:pPr>
            <w:r w:rsidRPr="00B97D7D">
              <w:rPr>
                <w:kern w:val="2"/>
                <w:sz w:val="14"/>
                <w:szCs w:val="14"/>
              </w:rPr>
              <w:lastRenderedPageBreak/>
              <w:t>ICC</w:t>
            </w:r>
          </w:p>
        </w:tc>
        <w:tc>
          <w:tcPr>
            <w:tcW w:w="1440" w:type="dxa"/>
            <w:tcBorders>
              <w:bottom w:val="single" w:sz="12" w:space="0" w:color="auto"/>
            </w:tcBorders>
          </w:tcPr>
          <w:p w14:paraId="03E74084" w14:textId="0592AD65" w:rsidR="00E55CFF" w:rsidRPr="00B97D7D" w:rsidRDefault="00B9215B">
            <w:pPr>
              <w:spacing w:before="120" w:after="120"/>
              <w:rPr>
                <w:kern w:val="2"/>
                <w:sz w:val="14"/>
                <w:szCs w:val="14"/>
              </w:rPr>
            </w:pPr>
            <w:r w:rsidRPr="00B97D7D">
              <w:rPr>
                <w:kern w:val="2"/>
                <w:sz w:val="14"/>
                <w:szCs w:val="14"/>
              </w:rPr>
              <w:t>$4,550</w:t>
            </w:r>
          </w:p>
        </w:tc>
        <w:tc>
          <w:tcPr>
            <w:tcW w:w="4320" w:type="dxa"/>
            <w:tcBorders>
              <w:bottom w:val="single" w:sz="12" w:space="0" w:color="auto"/>
            </w:tcBorders>
          </w:tcPr>
          <w:p w14:paraId="03E74085" w14:textId="547305C3" w:rsidR="00E55CFF" w:rsidRPr="00B97D7D" w:rsidRDefault="00B9215B">
            <w:pPr>
              <w:spacing w:before="120" w:after="120"/>
              <w:rPr>
                <w:kern w:val="2"/>
                <w:sz w:val="14"/>
                <w:szCs w:val="14"/>
              </w:rPr>
            </w:pPr>
            <w:r w:rsidRPr="00B97D7D">
              <w:rPr>
                <w:kern w:val="2"/>
                <w:sz w:val="14"/>
                <w:szCs w:val="14"/>
              </w:rPr>
              <w:t xml:space="preserve">To provide for an advisory fee and the travel needs of the parent ICC meetings, subcommittee meetings, etc. </w:t>
            </w: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4861E6">
        <w:trPr>
          <w:cantSplit/>
          <w:jc w:val="center"/>
        </w:trPr>
        <w:tc>
          <w:tcPr>
            <w:tcW w:w="2304" w:type="dxa"/>
            <w:tcBorders>
              <w:top w:val="single" w:sz="12" w:space="0" w:color="auto"/>
              <w:bottom w:val="single" w:sz="12" w:space="0" w:color="auto"/>
            </w:tcBorders>
          </w:tcPr>
          <w:p w14:paraId="03E74088" w14:textId="77777777" w:rsidR="00E55CFF" w:rsidRPr="00EC7464" w:rsidRDefault="00E55CFF">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1EB709A1" w:rsidR="00E55CFF" w:rsidRPr="00B97D7D" w:rsidRDefault="00B97D7D">
            <w:pPr>
              <w:spacing w:before="120" w:after="120"/>
              <w:rPr>
                <w:kern w:val="2"/>
                <w:sz w:val="14"/>
                <w:szCs w:val="14"/>
              </w:rPr>
            </w:pPr>
            <w:r w:rsidRPr="00B97D7D">
              <w:rPr>
                <w:kern w:val="2"/>
                <w:sz w:val="14"/>
                <w:szCs w:val="14"/>
              </w:rPr>
              <w:t>$349,898</w:t>
            </w:r>
          </w:p>
        </w:tc>
        <w:tc>
          <w:tcPr>
            <w:tcW w:w="4320" w:type="dxa"/>
            <w:tcBorders>
              <w:top w:val="single" w:sz="12" w:space="0" w:color="auto"/>
              <w:bottom w:val="single" w:sz="12" w:space="0" w:color="auto"/>
            </w:tcBorders>
            <w:shd w:val="clear" w:color="auto" w:fill="808080" w:themeFill="background1" w:themeFillShade="80"/>
          </w:tcPr>
          <w:p w14:paraId="03E7408A" w14:textId="77777777" w:rsidR="00E55CFF" w:rsidRPr="00EC7464" w:rsidRDefault="004861E6">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E55CFF" w:rsidRPr="00EC7464" w:rsidRDefault="004861E6">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305BCB">
        <w:trPr>
          <w:cantSplit/>
          <w:tblHeader/>
          <w:jc w:val="center"/>
        </w:trPr>
        <w:tc>
          <w:tcPr>
            <w:tcW w:w="5908"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3A9FAF3D" w:rsidR="009B1938" w:rsidRPr="00EC7464" w:rsidRDefault="00B97D7D">
            <w:pPr>
              <w:spacing w:before="120" w:after="120"/>
              <w:rPr>
                <w:kern w:val="2"/>
              </w:rPr>
            </w:pPr>
            <w:r>
              <w:rPr>
                <w:kern w:val="2"/>
              </w:rPr>
              <w:t>N/A</w:t>
            </w:r>
          </w:p>
        </w:tc>
        <w:tc>
          <w:tcPr>
            <w:tcW w:w="3700" w:type="dxa"/>
            <w:tcBorders>
              <w:top w:val="single" w:sz="12" w:space="0" w:color="auto"/>
            </w:tcBorders>
          </w:tcPr>
          <w:p w14:paraId="03E74099" w14:textId="75A19C93" w:rsidR="009B1938" w:rsidRPr="00EC7464" w:rsidRDefault="00B97D7D">
            <w:pPr>
              <w:spacing w:before="120" w:after="120"/>
              <w:rPr>
                <w:kern w:val="2"/>
              </w:rPr>
            </w:pPr>
            <w:r>
              <w:rPr>
                <w:kern w:val="2"/>
              </w:rPr>
              <w:t>N/A</w:t>
            </w: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305BCB">
        <w:trPr>
          <w:cantSplit/>
          <w:jc w:val="center"/>
        </w:trPr>
        <w:tc>
          <w:tcPr>
            <w:tcW w:w="5908" w:type="dxa"/>
            <w:tcBorders>
              <w:top w:val="single" w:sz="12" w:space="0" w:color="auto"/>
              <w:bottom w:val="single" w:sz="12" w:space="0" w:color="auto"/>
            </w:tcBorders>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D3D547E" w:rsidR="006F33AE" w:rsidRPr="00EC7464" w:rsidRDefault="00B97D7D" w:rsidP="001829DB">
            <w:pPr>
              <w:spacing w:before="120" w:after="120"/>
              <w:rPr>
                <w:kern w:val="2"/>
              </w:rPr>
            </w:pPr>
            <w:r>
              <w:rPr>
                <w:kern w:val="2"/>
              </w:rPr>
              <w:t>AIDB</w:t>
            </w:r>
          </w:p>
        </w:tc>
        <w:tc>
          <w:tcPr>
            <w:tcW w:w="2016" w:type="dxa"/>
            <w:tcBorders>
              <w:top w:val="single" w:sz="12" w:space="0" w:color="auto"/>
            </w:tcBorders>
          </w:tcPr>
          <w:p w14:paraId="03E740C2" w14:textId="6A1B1276" w:rsidR="006F33AE" w:rsidRPr="00EC7464" w:rsidRDefault="00B97D7D" w:rsidP="001829DB">
            <w:pPr>
              <w:spacing w:before="120" w:after="120"/>
              <w:rPr>
                <w:kern w:val="2"/>
              </w:rPr>
            </w:pPr>
            <w:r>
              <w:rPr>
                <w:kern w:val="2"/>
              </w:rPr>
              <w:t>$1,367,625</w:t>
            </w:r>
          </w:p>
        </w:tc>
        <w:tc>
          <w:tcPr>
            <w:tcW w:w="4320" w:type="dxa"/>
            <w:tcBorders>
              <w:top w:val="single" w:sz="12" w:space="0" w:color="auto"/>
            </w:tcBorders>
          </w:tcPr>
          <w:p w14:paraId="03E740C3" w14:textId="4EC17DA0" w:rsidR="006F33AE" w:rsidRPr="00EC7464" w:rsidRDefault="00B97D7D" w:rsidP="001829DB">
            <w:pPr>
              <w:pStyle w:val="FootnoteText"/>
              <w:spacing w:before="120" w:after="120"/>
              <w:rPr>
                <w:kern w:val="2"/>
                <w:szCs w:val="24"/>
              </w:rPr>
            </w:pPr>
            <w:r>
              <w:rPr>
                <w:kern w:val="2"/>
                <w:szCs w:val="24"/>
              </w:rPr>
              <w:t>To determine eligibility for all Child Find referrals attached to this agency and to provide all early intervention services as identified in the IFSP</w:t>
            </w:r>
          </w:p>
        </w:tc>
      </w:tr>
      <w:tr w:rsidR="006F33AE" w:rsidRPr="00EC7464" w14:paraId="03E740C8" w14:textId="77777777" w:rsidTr="00305BCB">
        <w:trPr>
          <w:cantSplit/>
          <w:jc w:val="center"/>
        </w:trPr>
        <w:tc>
          <w:tcPr>
            <w:tcW w:w="3024" w:type="dxa"/>
          </w:tcPr>
          <w:p w14:paraId="03E740C5" w14:textId="4D58A8B9" w:rsidR="006F33AE" w:rsidRPr="00EC7464" w:rsidRDefault="00B97D7D" w:rsidP="001829DB">
            <w:pPr>
              <w:spacing w:before="120" w:after="120"/>
              <w:rPr>
                <w:kern w:val="2"/>
              </w:rPr>
            </w:pPr>
            <w:r>
              <w:rPr>
                <w:kern w:val="2"/>
              </w:rPr>
              <w:t>DMH</w:t>
            </w:r>
          </w:p>
        </w:tc>
        <w:tc>
          <w:tcPr>
            <w:tcW w:w="2016" w:type="dxa"/>
          </w:tcPr>
          <w:p w14:paraId="03E740C6" w14:textId="4C0A64F0" w:rsidR="006F33AE" w:rsidRPr="00EC7464" w:rsidRDefault="00B97D7D" w:rsidP="001829DB">
            <w:pPr>
              <w:spacing w:before="120" w:after="120"/>
              <w:rPr>
                <w:kern w:val="2"/>
              </w:rPr>
            </w:pPr>
            <w:r>
              <w:rPr>
                <w:kern w:val="2"/>
              </w:rPr>
              <w:t>$2,344,07</w:t>
            </w:r>
            <w:r w:rsidR="00D87FA6">
              <w:rPr>
                <w:kern w:val="2"/>
              </w:rPr>
              <w:t>6</w:t>
            </w:r>
          </w:p>
        </w:tc>
        <w:tc>
          <w:tcPr>
            <w:tcW w:w="4320" w:type="dxa"/>
          </w:tcPr>
          <w:p w14:paraId="03E740C7" w14:textId="26CC811E" w:rsidR="006F33AE" w:rsidRPr="00EC7464" w:rsidRDefault="00B97D7D" w:rsidP="001829DB">
            <w:pPr>
              <w:spacing w:before="120" w:after="120"/>
              <w:rPr>
                <w:kern w:val="2"/>
              </w:rPr>
            </w:pPr>
            <w:r>
              <w:rPr>
                <w:kern w:val="2"/>
              </w:rPr>
              <w:t>To determine eligibility for all Child Find referrals attached to this agency and to provide all early intervention services as identified in the IFSP</w:t>
            </w: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3875BC13" w:rsidR="004861E6" w:rsidRPr="00EC7464" w:rsidRDefault="00B97D7D" w:rsidP="001829DB">
            <w:pPr>
              <w:spacing w:before="120" w:after="120"/>
              <w:rPr>
                <w:kern w:val="2"/>
              </w:rPr>
            </w:pPr>
            <w:r>
              <w:rPr>
                <w:kern w:val="2"/>
              </w:rPr>
              <w:t>$3,711,70</w:t>
            </w:r>
            <w:r w:rsidR="00D87FA6">
              <w:rPr>
                <w:kern w:val="2"/>
              </w:rPr>
              <w:t>1</w:t>
            </w: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4572B68F" w:rsidR="00682DC7" w:rsidRPr="00EC7464" w:rsidRDefault="00B97D7D" w:rsidP="007B68AD">
            <w:pPr>
              <w:spacing w:before="120" w:after="120"/>
              <w:rPr>
                <w:kern w:val="2"/>
              </w:rPr>
            </w:pPr>
            <w:r>
              <w:rPr>
                <w:kern w:val="2"/>
              </w:rPr>
              <w:t>N/A</w:t>
            </w: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11AD1CD9" w:rsidR="00682DC7" w:rsidRPr="00EC7464" w:rsidRDefault="00B97D7D" w:rsidP="007B68AD">
            <w:pPr>
              <w:spacing w:before="120" w:after="120"/>
              <w:rPr>
                <w:kern w:val="2"/>
              </w:rPr>
            </w:pPr>
            <w:r>
              <w:rPr>
                <w:kern w:val="2"/>
              </w:rPr>
              <w:t>N/A</w:t>
            </w: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43C0589F" w:rsidR="009B1938" w:rsidRPr="00EC7464" w:rsidRDefault="00B97D7D">
      <w:pPr>
        <w:rPr>
          <w:kern w:val="2"/>
        </w:rPr>
        <w:sectPr w:rsidR="009B1938" w:rsidRPr="00EC7464" w:rsidSect="009A0271">
          <w:pgSz w:w="12240" w:h="15840"/>
          <w:pgMar w:top="1440" w:right="1440" w:bottom="1440" w:left="1440" w:header="720" w:footer="720" w:gutter="0"/>
          <w:cols w:space="720"/>
          <w:docGrid w:linePitch="360"/>
        </w:sectPr>
      </w:pPr>
      <w:r>
        <w:rPr>
          <w:kern w:val="2"/>
        </w:rPr>
        <w:tab/>
      </w:r>
      <w:r>
        <w:rPr>
          <w:kern w:val="2"/>
        </w:rPr>
        <w:tab/>
      </w: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EA6DF68" w:rsidR="00305BCB" w:rsidRPr="00EC7464" w:rsidRDefault="00B97D7D">
            <w:pPr>
              <w:pStyle w:val="FootnoteText"/>
              <w:spacing w:before="120" w:after="120"/>
              <w:jc w:val="right"/>
              <w:rPr>
                <w:kern w:val="2"/>
                <w:szCs w:val="24"/>
              </w:rPr>
            </w:pPr>
            <w:r>
              <w:rPr>
                <w:kern w:val="2"/>
                <w:szCs w:val="24"/>
              </w:rPr>
              <w:t xml:space="preserve">$2,390,892 </w:t>
            </w:r>
            <w:r w:rsidR="00305BCB"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42457BB0" w:rsidR="00305BCB" w:rsidRPr="00EC7464" w:rsidRDefault="00B97D7D">
            <w:pPr>
              <w:pStyle w:val="FootnoteText"/>
              <w:spacing w:before="120" w:after="120"/>
              <w:jc w:val="right"/>
              <w:rPr>
                <w:kern w:val="2"/>
                <w:szCs w:val="24"/>
              </w:rPr>
            </w:pPr>
            <w:r>
              <w:rPr>
                <w:kern w:val="2"/>
                <w:szCs w:val="24"/>
              </w:rPr>
              <w:t xml:space="preserve">$ 349,898 </w:t>
            </w:r>
            <w:r w:rsidR="00305BCB" w:rsidRPr="00EC7464">
              <w:rPr>
                <w:kern w:val="2"/>
                <w:szCs w:val="24"/>
              </w:rPr>
              <w:t>$</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490FF603" w:rsidR="00305BCB" w:rsidRPr="00EC7464" w:rsidRDefault="00B97D7D">
            <w:pPr>
              <w:pStyle w:val="FootnoteText"/>
              <w:spacing w:before="120" w:after="120"/>
              <w:jc w:val="right"/>
              <w:rPr>
                <w:kern w:val="2"/>
                <w:szCs w:val="24"/>
              </w:rPr>
            </w:pPr>
            <w:r>
              <w:rPr>
                <w:kern w:val="2"/>
                <w:szCs w:val="24"/>
              </w:rPr>
              <w:t xml:space="preserve">$0 </w:t>
            </w:r>
            <w:r w:rsidR="00305BCB" w:rsidRPr="00EC7464">
              <w:rPr>
                <w:kern w:val="2"/>
                <w:szCs w:val="24"/>
              </w:rPr>
              <w:t>$</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02B3A9B8" w:rsidR="00305BCB" w:rsidRPr="00EC7464" w:rsidRDefault="00B97D7D">
            <w:pPr>
              <w:pStyle w:val="FootnoteText"/>
              <w:spacing w:before="120" w:after="120"/>
              <w:jc w:val="right"/>
              <w:rPr>
                <w:kern w:val="2"/>
                <w:szCs w:val="24"/>
              </w:rPr>
            </w:pPr>
            <w:r>
              <w:rPr>
                <w:kern w:val="2"/>
                <w:szCs w:val="24"/>
              </w:rPr>
              <w:t>$3,711,70</w:t>
            </w:r>
            <w:r w:rsidR="00D87FA6">
              <w:rPr>
                <w:kern w:val="2"/>
                <w:szCs w:val="24"/>
              </w:rPr>
              <w:t>1</w:t>
            </w:r>
            <w:r>
              <w:rPr>
                <w:kern w:val="2"/>
                <w:szCs w:val="24"/>
              </w:rPr>
              <w:t xml:space="preserve"> </w:t>
            </w:r>
            <w:r w:rsidR="00305BCB" w:rsidRPr="00EC7464">
              <w:rPr>
                <w:kern w:val="2"/>
                <w:szCs w:val="24"/>
              </w:rPr>
              <w:t>$</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46C367D3" w:rsidR="00305BCB" w:rsidRPr="00EC7464" w:rsidRDefault="00B97D7D">
            <w:pPr>
              <w:pStyle w:val="FootnoteText"/>
              <w:spacing w:before="120" w:after="120"/>
              <w:jc w:val="right"/>
              <w:rPr>
                <w:kern w:val="2"/>
                <w:szCs w:val="24"/>
              </w:rPr>
            </w:pPr>
            <w:r>
              <w:rPr>
                <w:kern w:val="2"/>
                <w:szCs w:val="24"/>
              </w:rPr>
              <w:t xml:space="preserve">$0 </w:t>
            </w:r>
            <w:r w:rsidR="00305BCB" w:rsidRPr="00EC7464">
              <w:rPr>
                <w:kern w:val="2"/>
                <w:szCs w:val="24"/>
              </w:rPr>
              <w:t>$</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497D220D" w:rsidR="00305BCB" w:rsidRPr="00EC7464" w:rsidRDefault="00B97D7D">
            <w:pPr>
              <w:pStyle w:val="FootnoteText"/>
              <w:spacing w:before="120" w:after="120"/>
              <w:jc w:val="right"/>
              <w:rPr>
                <w:kern w:val="2"/>
                <w:szCs w:val="24"/>
              </w:rPr>
            </w:pPr>
            <w:r>
              <w:rPr>
                <w:kern w:val="2"/>
                <w:szCs w:val="24"/>
              </w:rPr>
              <w:t xml:space="preserve">$229,818 </w:t>
            </w:r>
            <w:r w:rsidR="00305BCB" w:rsidRPr="00EC7464">
              <w:rPr>
                <w:kern w:val="2"/>
                <w:szCs w:val="24"/>
              </w:rPr>
              <w:t>$</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1D001F0D" w:rsidR="00305BCB" w:rsidRPr="00EC7464" w:rsidRDefault="00D87FA6">
            <w:pPr>
              <w:pStyle w:val="FootnoteText"/>
              <w:spacing w:before="120" w:after="120"/>
              <w:jc w:val="right"/>
              <w:rPr>
                <w:kern w:val="2"/>
                <w:szCs w:val="24"/>
              </w:rPr>
            </w:pPr>
            <w:r>
              <w:rPr>
                <w:kern w:val="2"/>
                <w:szCs w:val="24"/>
              </w:rPr>
              <w:t xml:space="preserve">$6,682,309 </w:t>
            </w:r>
            <w:r w:rsidR="00305BCB" w:rsidRPr="00EC7464">
              <w:rPr>
                <w:kern w:val="2"/>
                <w:szCs w:val="24"/>
              </w:rPr>
              <w:t>$</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28B3FB68" w:rsidR="009B1938" w:rsidRPr="00EC7464" w:rsidRDefault="009B1938">
      <w:pPr>
        <w:spacing w:after="120"/>
        <w:rPr>
          <w:kern w:val="2"/>
        </w:rPr>
      </w:pPr>
      <w:r w:rsidRPr="00EC7464">
        <w:rPr>
          <w:kern w:val="2"/>
        </w:rPr>
        <w:t>__</w:t>
      </w:r>
      <w:r w:rsidR="00D87FA6" w:rsidRPr="00294475">
        <w:rPr>
          <w:kern w:val="2"/>
          <w:u w:val="single"/>
        </w:rPr>
        <w:t>X</w:t>
      </w:r>
      <w:r w:rsidRPr="00EC7464">
        <w:rPr>
          <w:kern w:val="2"/>
        </w:rPr>
        <w:t>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4724D059"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215E9">
        <w:rPr>
          <w:kern w:val="2"/>
        </w:rPr>
        <w:t>2022</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672D8B56" w:rsidR="009B1938" w:rsidRPr="00EC7464" w:rsidRDefault="009B1938" w:rsidP="004861E6">
      <w:pPr>
        <w:spacing w:before="120"/>
        <w:ind w:left="720" w:hanging="720"/>
        <w:rPr>
          <w:kern w:val="2"/>
        </w:rPr>
      </w:pPr>
      <w:r w:rsidRPr="00EC7464">
        <w:rPr>
          <w:kern w:val="2"/>
        </w:rPr>
        <w:t>__</w:t>
      </w:r>
      <w:r w:rsidR="00D87FA6" w:rsidRPr="00294475">
        <w:rPr>
          <w:kern w:val="2"/>
          <w:u w:val="single"/>
        </w:rPr>
        <w:t>X</w:t>
      </w:r>
      <w:r w:rsidRPr="00EC7464">
        <w:rPr>
          <w:kern w:val="2"/>
        </w:rPr>
        <w:t>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w:t>
      </w:r>
      <w:r w:rsidR="00D87FA6" w:rsidRPr="00D87FA6">
        <w:rPr>
          <w:kern w:val="2"/>
          <w:u w:val="single"/>
        </w:rPr>
        <w:t>9/30/20</w:t>
      </w:r>
      <w:r w:rsidRPr="00EC7464">
        <w:rPr>
          <w:kern w:val="2"/>
        </w:rPr>
        <w:t>__and the State is in the process of negotiating a new restricted indirect cost rate agreement that will be in effect for the period _</w:t>
      </w:r>
      <w:r w:rsidR="00D87FA6" w:rsidRPr="00D87FA6">
        <w:rPr>
          <w:kern w:val="2"/>
          <w:u w:val="single"/>
        </w:rPr>
        <w:t>10/01/20-9/30/2021</w:t>
      </w:r>
      <w:r w:rsidR="00D87FA6">
        <w:rPr>
          <w:kern w:val="2"/>
        </w:rPr>
        <w:t>__</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negotiated and approved </w:t>
      </w:r>
      <w:r w:rsidRPr="00EC7464">
        <w:rPr>
          <w:kern w:val="2"/>
        </w:rPr>
        <w:lastRenderedPageBreak/>
        <w:t>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44335B09"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B215E9">
        <w:rPr>
          <w:kern w:val="2"/>
        </w:rPr>
        <w:t>2022</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81D9" w14:textId="77777777" w:rsidR="0024121C" w:rsidRDefault="0024121C">
      <w:r>
        <w:separator/>
      </w:r>
    </w:p>
  </w:endnote>
  <w:endnote w:type="continuationSeparator" w:id="0">
    <w:p w14:paraId="63E5328D" w14:textId="77777777" w:rsidR="0024121C" w:rsidRDefault="0024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8" w14:textId="6938DFAF" w:rsidR="00B9215B" w:rsidRDefault="00B9215B">
    <w:pPr>
      <w:pStyle w:val="Footer"/>
      <w:tabs>
        <w:tab w:val="clear" w:pos="4320"/>
        <w:tab w:val="clear" w:pos="8640"/>
        <w:tab w:val="right" w:pos="9300"/>
      </w:tabs>
      <w:rPr>
        <w:sz w:val="16"/>
      </w:rPr>
    </w:pPr>
    <w:r>
      <w:rPr>
        <w:sz w:val="16"/>
      </w:rPr>
      <w:t>Part C Annual State Application:  FFY 2021</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7796C4B4" w:rsidR="00B9215B" w:rsidRDefault="00B9215B">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A" w14:textId="37161063" w:rsidR="00B9215B" w:rsidRDefault="00B9215B">
    <w:pPr>
      <w:pStyle w:val="Footer"/>
      <w:tabs>
        <w:tab w:val="clear" w:pos="4320"/>
        <w:tab w:val="clear" w:pos="8640"/>
        <w:tab w:val="right" w:pos="9300"/>
      </w:tabs>
      <w:rPr>
        <w:sz w:val="16"/>
      </w:rPr>
    </w:pPr>
    <w:r>
      <w:rPr>
        <w:sz w:val="16"/>
      </w:rPr>
      <w:t>Part C Annual State Application:  FFY 2021</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B9215B" w:rsidRDefault="00B9215B">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C" w14:textId="3DDC29DF" w:rsidR="00B9215B" w:rsidRDefault="00B9215B">
    <w:pPr>
      <w:pStyle w:val="Footer"/>
      <w:tabs>
        <w:tab w:val="clear" w:pos="4320"/>
        <w:tab w:val="clear" w:pos="8640"/>
        <w:tab w:val="right" w:pos="9300"/>
      </w:tabs>
      <w:rPr>
        <w:sz w:val="16"/>
      </w:rPr>
    </w:pPr>
    <w:r>
      <w:rPr>
        <w:sz w:val="16"/>
      </w:rPr>
      <w:t xml:space="preserve">Part C Annual State Application:  FFY 2021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54ADB4D4" w:rsidR="00B9215B" w:rsidRDefault="00B9215B">
    <w:pPr>
      <w:pStyle w:val="Footer"/>
      <w:tabs>
        <w:tab w:val="clear" w:pos="4320"/>
        <w:tab w:val="clear" w:pos="8640"/>
        <w:tab w:val="right" w:pos="9300"/>
      </w:tabs>
      <w:rPr>
        <w:sz w:val="16"/>
      </w:rPr>
    </w:pPr>
    <w:r>
      <w:rPr>
        <w:sz w:val="16"/>
      </w:rPr>
      <w:t>OMB No. 1820-0550/Expiration Date:  12/31/2023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E" w14:textId="4E904EC8" w:rsidR="00B9215B" w:rsidRDefault="00B9215B">
    <w:pPr>
      <w:pStyle w:val="Footer"/>
      <w:tabs>
        <w:tab w:val="clear" w:pos="8640"/>
        <w:tab w:val="right" w:pos="9300"/>
      </w:tabs>
      <w:rPr>
        <w:sz w:val="16"/>
      </w:rPr>
    </w:pPr>
    <w:r>
      <w:rPr>
        <w:sz w:val="16"/>
      </w:rPr>
      <w:t>Part C Annual State Application:  FFY 2021</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B9215B" w:rsidRDefault="00B9215B">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E3C28" w14:textId="77777777" w:rsidR="0024121C" w:rsidRDefault="0024121C">
      <w:r>
        <w:separator/>
      </w:r>
    </w:p>
  </w:footnote>
  <w:footnote w:type="continuationSeparator" w:id="0">
    <w:p w14:paraId="375ED404" w14:textId="77777777" w:rsidR="0024121C" w:rsidRDefault="0024121C">
      <w:r>
        <w:continuationSeparator/>
      </w:r>
    </w:p>
  </w:footnote>
  <w:footnote w:id="1">
    <w:p w14:paraId="03E74140" w14:textId="6291C105" w:rsidR="00B9215B" w:rsidRPr="004861E6" w:rsidRDefault="00B9215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2022</w:t>
      </w:r>
      <w:r w:rsidRPr="004861E6">
        <w:rPr>
          <w:sz w:val="16"/>
          <w:szCs w:val="16"/>
        </w:rPr>
        <w:t xml:space="preserve">. </w:t>
      </w:r>
    </w:p>
  </w:footnote>
  <w:footnote w:id="2">
    <w:p w14:paraId="03E74141" w14:textId="77777777" w:rsidR="00B9215B" w:rsidRPr="004861E6" w:rsidRDefault="00B9215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B9215B" w:rsidRPr="00A235CE" w:rsidRDefault="00B9215B"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29D4A6C0" w14:textId="44C36BD4" w:rsidR="00B9215B" w:rsidRPr="00B215E9" w:rsidRDefault="00B9215B" w:rsidP="00B215E9">
      <w:pPr>
        <w:pStyle w:val="FootnoteText"/>
        <w:rPr>
          <w:sz w:val="16"/>
          <w:szCs w:val="16"/>
        </w:rPr>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p w14:paraId="0CC4F5CE" w14:textId="5E0DD995" w:rsidR="00B9215B" w:rsidRDefault="00B9215B">
      <w:pPr>
        <w:pStyle w:val="FootnoteText"/>
      </w:pPr>
    </w:p>
  </w:footnote>
  <w:footnote w:id="5">
    <w:p w14:paraId="03E74143" w14:textId="77777777" w:rsidR="00B9215B" w:rsidRPr="004861E6" w:rsidRDefault="00B9215B"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B9215B" w:rsidRPr="004861E6" w:rsidRDefault="00B9215B"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B9215B" w:rsidRPr="004861E6" w:rsidRDefault="00B9215B"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6" w14:textId="16BCAAA6" w:rsidR="00B9215B" w:rsidRPr="00065482" w:rsidRDefault="00B9215B" w:rsidP="00065482">
    <w:pPr>
      <w:pStyle w:val="Header"/>
      <w:tabs>
        <w:tab w:val="clear" w:pos="4320"/>
        <w:tab w:val="clear" w:pos="8640"/>
        <w:tab w:val="left" w:pos="7200"/>
        <w:tab w:val="right" w:leader="underscore" w:pos="9360"/>
      </w:tabs>
      <w:jc w:val="right"/>
      <w:rPr>
        <w:u w:val="single"/>
      </w:rPr>
    </w:pPr>
    <w:r w:rsidRPr="00065482">
      <w:rPr>
        <w:u w:val="single"/>
      </w:rPr>
      <w:t>Alabama</w:t>
    </w:r>
  </w:p>
  <w:p w14:paraId="03E74137" w14:textId="20DC971D" w:rsidR="00B9215B" w:rsidRPr="008B4B43" w:rsidRDefault="00B9215B" w:rsidP="008B4B43">
    <w:pPr>
      <w:pStyle w:val="Header"/>
      <w:tabs>
        <w:tab w:val="clear" w:pos="4320"/>
        <w:tab w:val="clear" w:pos="8640"/>
        <w:tab w:val="center" w:pos="8280"/>
      </w:tabs>
    </w:pPr>
    <w:r>
      <w:tab/>
    </w:r>
    <w:r w:rsidR="00065482">
      <w:t xml:space="preserve">                       </w:t>
    </w:r>
    <w:r>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65482"/>
    <w:rsid w:val="00072F9F"/>
    <w:rsid w:val="00084795"/>
    <w:rsid w:val="0009487A"/>
    <w:rsid w:val="000A276F"/>
    <w:rsid w:val="000A5190"/>
    <w:rsid w:val="000B16B4"/>
    <w:rsid w:val="000C0682"/>
    <w:rsid w:val="000C1BC9"/>
    <w:rsid w:val="000C1EFB"/>
    <w:rsid w:val="000D7214"/>
    <w:rsid w:val="000E7CA0"/>
    <w:rsid w:val="000E7CCB"/>
    <w:rsid w:val="000F5948"/>
    <w:rsid w:val="000F75A7"/>
    <w:rsid w:val="000F7729"/>
    <w:rsid w:val="00107452"/>
    <w:rsid w:val="001110D5"/>
    <w:rsid w:val="00115102"/>
    <w:rsid w:val="001154DF"/>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31A57"/>
    <w:rsid w:val="0024121C"/>
    <w:rsid w:val="00263DD4"/>
    <w:rsid w:val="002643B6"/>
    <w:rsid w:val="00266BD0"/>
    <w:rsid w:val="002723FF"/>
    <w:rsid w:val="0027627E"/>
    <w:rsid w:val="0028212F"/>
    <w:rsid w:val="00294475"/>
    <w:rsid w:val="002A0170"/>
    <w:rsid w:val="002A31C0"/>
    <w:rsid w:val="002A6932"/>
    <w:rsid w:val="002B6F86"/>
    <w:rsid w:val="002C4679"/>
    <w:rsid w:val="002D648C"/>
    <w:rsid w:val="002D7D6A"/>
    <w:rsid w:val="002E7BC0"/>
    <w:rsid w:val="002F5A1D"/>
    <w:rsid w:val="00303ED1"/>
    <w:rsid w:val="0030451C"/>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E2F91"/>
    <w:rsid w:val="003E49F6"/>
    <w:rsid w:val="003E7BDD"/>
    <w:rsid w:val="003F643E"/>
    <w:rsid w:val="0040361B"/>
    <w:rsid w:val="00404678"/>
    <w:rsid w:val="00405535"/>
    <w:rsid w:val="00415D64"/>
    <w:rsid w:val="004161FB"/>
    <w:rsid w:val="00417AA0"/>
    <w:rsid w:val="00424182"/>
    <w:rsid w:val="00425CE7"/>
    <w:rsid w:val="0043091F"/>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76F88"/>
    <w:rsid w:val="00581A3D"/>
    <w:rsid w:val="005918E8"/>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1100"/>
    <w:rsid w:val="00624009"/>
    <w:rsid w:val="00631225"/>
    <w:rsid w:val="006349F5"/>
    <w:rsid w:val="00635661"/>
    <w:rsid w:val="00641B24"/>
    <w:rsid w:val="006512B7"/>
    <w:rsid w:val="00652A78"/>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47D0"/>
    <w:rsid w:val="00715450"/>
    <w:rsid w:val="007160F3"/>
    <w:rsid w:val="00721B1B"/>
    <w:rsid w:val="00730384"/>
    <w:rsid w:val="007305A2"/>
    <w:rsid w:val="00731690"/>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3479"/>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1B"/>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9000B8"/>
    <w:rsid w:val="00903B39"/>
    <w:rsid w:val="00911062"/>
    <w:rsid w:val="009171D7"/>
    <w:rsid w:val="00920ACA"/>
    <w:rsid w:val="00921341"/>
    <w:rsid w:val="009343B4"/>
    <w:rsid w:val="0094127D"/>
    <w:rsid w:val="00952142"/>
    <w:rsid w:val="0096280B"/>
    <w:rsid w:val="00964DF9"/>
    <w:rsid w:val="0097202A"/>
    <w:rsid w:val="00991025"/>
    <w:rsid w:val="00994012"/>
    <w:rsid w:val="00996061"/>
    <w:rsid w:val="0099679F"/>
    <w:rsid w:val="00996FE1"/>
    <w:rsid w:val="009A0271"/>
    <w:rsid w:val="009A1303"/>
    <w:rsid w:val="009A51F0"/>
    <w:rsid w:val="009B0264"/>
    <w:rsid w:val="009B1938"/>
    <w:rsid w:val="009B5559"/>
    <w:rsid w:val="009B5F7A"/>
    <w:rsid w:val="009B7374"/>
    <w:rsid w:val="009C2152"/>
    <w:rsid w:val="009C766A"/>
    <w:rsid w:val="009D02A6"/>
    <w:rsid w:val="009D50EA"/>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7030"/>
    <w:rsid w:val="00B9215B"/>
    <w:rsid w:val="00B922D9"/>
    <w:rsid w:val="00B941D8"/>
    <w:rsid w:val="00B97D7D"/>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0BEF"/>
    <w:rsid w:val="00C0532F"/>
    <w:rsid w:val="00C31F42"/>
    <w:rsid w:val="00C342DF"/>
    <w:rsid w:val="00C35923"/>
    <w:rsid w:val="00C37CEC"/>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846E4"/>
    <w:rsid w:val="00D87FA6"/>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3283"/>
    <w:rsid w:val="00DF39E2"/>
    <w:rsid w:val="00DF4C32"/>
    <w:rsid w:val="00DF75FD"/>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95DF8"/>
    <w:rsid w:val="00EB30E6"/>
    <w:rsid w:val="00EB3719"/>
    <w:rsid w:val="00EB6D3A"/>
    <w:rsid w:val="00EC0F95"/>
    <w:rsid w:val="00EC49BF"/>
    <w:rsid w:val="00EC51E3"/>
    <w:rsid w:val="00EC7464"/>
    <w:rsid w:val="00ED05CF"/>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769E4"/>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2049"/>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3.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4.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60032</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Carswell, Felicia (Rehab)</cp:lastModifiedBy>
  <cp:revision>2</cp:revision>
  <cp:lastPrinted>2017-05-30T17:47:00Z</cp:lastPrinted>
  <dcterms:created xsi:type="dcterms:W3CDTF">2021-02-08T19:00:00Z</dcterms:created>
  <dcterms:modified xsi:type="dcterms:W3CDTF">2021-02-08T19:00:00Z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